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4D5F" w14:textId="6570C278" w:rsidR="00F252F6" w:rsidRPr="00F252F6" w:rsidRDefault="004D0E36" w:rsidP="00F252F6">
      <w:pPr>
        <w:pStyle w:val="Heading1"/>
        <w:rPr>
          <w:rFonts w:eastAsia="Calibri"/>
          <w:b/>
          <w:bCs/>
          <w:sz w:val="24"/>
          <w:szCs w:val="24"/>
          <w:rtl/>
        </w:rPr>
      </w:pPr>
      <w:bookmarkStart w:id="0" w:name="_Toc122364741"/>
      <w:r>
        <w:rPr>
          <w:rFonts w:eastAsia="Calibri" w:hint="cs"/>
          <w:b/>
          <w:bCs/>
          <w:sz w:val="24"/>
          <w:szCs w:val="24"/>
          <w:rtl/>
        </w:rPr>
        <w:t>نمونه</w:t>
      </w:r>
      <w:r w:rsidR="00D93DC0">
        <w:rPr>
          <w:rFonts w:eastAsia="Calibri" w:hint="cs"/>
          <w:b/>
          <w:bCs/>
          <w:sz w:val="24"/>
          <w:szCs w:val="24"/>
          <w:rtl/>
        </w:rPr>
        <w:t xml:space="preserve"> خام</w:t>
      </w:r>
      <w:r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F252F6" w:rsidRPr="00F252F6">
        <w:rPr>
          <w:rFonts w:eastAsia="Calibri" w:hint="cs"/>
          <w:b/>
          <w:bCs/>
          <w:sz w:val="24"/>
          <w:szCs w:val="24"/>
          <w:rtl/>
        </w:rPr>
        <w:t xml:space="preserve">بوم کسب و کار </w:t>
      </w:r>
      <w:r w:rsidR="00F83BB6">
        <w:rPr>
          <w:rFonts w:eastAsia="Calibri" w:hint="cs"/>
          <w:b/>
          <w:bCs/>
          <w:sz w:val="24"/>
          <w:szCs w:val="24"/>
          <w:rtl/>
        </w:rPr>
        <w:t xml:space="preserve">کانواس </w:t>
      </w:r>
      <w:r w:rsidR="00F252F6" w:rsidRPr="00F252F6">
        <w:rPr>
          <w:rFonts w:eastAsia="Calibri"/>
          <w:b/>
          <w:bCs/>
          <w:sz w:val="24"/>
          <w:szCs w:val="24"/>
        </w:rPr>
        <w:t>(Lean Convas)</w:t>
      </w:r>
      <w:bookmarkEnd w:id="0"/>
    </w:p>
    <w:p w14:paraId="43F0F9C5" w14:textId="77777777" w:rsidR="00F252F6" w:rsidRPr="00F252F6" w:rsidRDefault="00F252F6" w:rsidP="00F252F6">
      <w:pPr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29"/>
        <w:gridCol w:w="14"/>
        <w:gridCol w:w="1585"/>
        <w:gridCol w:w="374"/>
        <w:gridCol w:w="2276"/>
        <w:gridCol w:w="385"/>
        <w:gridCol w:w="1928"/>
        <w:gridCol w:w="385"/>
        <w:gridCol w:w="4369"/>
        <w:gridCol w:w="385"/>
        <w:gridCol w:w="1919"/>
      </w:tblGrid>
      <w:tr w:rsidR="00F252F6" w:rsidRPr="00F252F6" w14:paraId="221707E1" w14:textId="77777777" w:rsidTr="008A31B3">
        <w:tc>
          <w:tcPr>
            <w:tcW w:w="123" w:type="pct"/>
            <w:gridSpan w:val="2"/>
            <w:shd w:val="clear" w:color="auto" w:fill="DEEAF6" w:themeFill="accent5" w:themeFillTint="33"/>
          </w:tcPr>
          <w:p w14:paraId="0EAAE69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68" w:type="pct"/>
            <w:shd w:val="clear" w:color="auto" w:fill="DEEAF6" w:themeFill="accent5" w:themeFillTint="33"/>
          </w:tcPr>
          <w:p w14:paraId="4D5DEC0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مشکلات</w:t>
            </w:r>
          </w:p>
        </w:tc>
        <w:tc>
          <w:tcPr>
            <w:tcW w:w="134" w:type="pct"/>
            <w:shd w:val="clear" w:color="auto" w:fill="DEEAF6" w:themeFill="accent5" w:themeFillTint="33"/>
          </w:tcPr>
          <w:p w14:paraId="27349DF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816" w:type="pct"/>
            <w:shd w:val="clear" w:color="auto" w:fill="DEEAF6" w:themeFill="accent5" w:themeFillTint="33"/>
          </w:tcPr>
          <w:p w14:paraId="289CC2E8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راه حل ها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20EDFE46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1" w:type="pct"/>
            <w:shd w:val="clear" w:color="auto" w:fill="DEEAF6" w:themeFill="accent5" w:themeFillTint="33"/>
          </w:tcPr>
          <w:p w14:paraId="65407B8D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ارزش منحصر به فرد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75D0ABEF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1566" w:type="pct"/>
            <w:shd w:val="clear" w:color="auto" w:fill="DEEAF6" w:themeFill="accent5" w:themeFillTint="33"/>
          </w:tcPr>
          <w:p w14:paraId="6160D640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برتر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مطلق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5B083AC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88" w:type="pct"/>
            <w:shd w:val="clear" w:color="auto" w:fill="DEEAF6" w:themeFill="accent5" w:themeFillTint="33"/>
          </w:tcPr>
          <w:p w14:paraId="65C3C2DA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مشتر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ان</w:t>
            </w:r>
          </w:p>
        </w:tc>
      </w:tr>
      <w:tr w:rsidR="00F252F6" w:rsidRPr="00F252F6" w14:paraId="604E7D8B" w14:textId="77777777" w:rsidTr="008A31B3">
        <w:tc>
          <w:tcPr>
            <w:tcW w:w="691" w:type="pct"/>
            <w:gridSpan w:val="3"/>
            <w:vMerge w:val="restart"/>
          </w:tcPr>
          <w:p w14:paraId="1D7736B4" w14:textId="441E3E0F" w:rsidR="00F252F6" w:rsidRPr="00F252F6" w:rsidRDefault="00F252F6" w:rsidP="00F252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</w:p>
        </w:tc>
        <w:tc>
          <w:tcPr>
            <w:tcW w:w="950" w:type="pct"/>
            <w:gridSpan w:val="2"/>
          </w:tcPr>
          <w:p w14:paraId="1686D25B" w14:textId="3CE321AB" w:rsidR="00F252F6" w:rsidRPr="00F252F6" w:rsidRDefault="00F252F6" w:rsidP="00F252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</w:p>
        </w:tc>
        <w:tc>
          <w:tcPr>
            <w:tcW w:w="829" w:type="pct"/>
            <w:gridSpan w:val="2"/>
            <w:vMerge w:val="restart"/>
          </w:tcPr>
          <w:p w14:paraId="4D40A089" w14:textId="708F84AB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704" w:type="pct"/>
            <w:gridSpan w:val="2"/>
          </w:tcPr>
          <w:p w14:paraId="435B7971" w14:textId="2EF22DA9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826" w:type="pct"/>
            <w:gridSpan w:val="2"/>
            <w:vMerge w:val="restart"/>
          </w:tcPr>
          <w:p w14:paraId="12C66647" w14:textId="1BCE6FAF" w:rsidR="00F252F6" w:rsidRPr="00F252F6" w:rsidRDefault="00F252F6" w:rsidP="00F252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2"/>
              <w:rPr>
                <w:sz w:val="14"/>
                <w:szCs w:val="14"/>
                <w:rtl/>
              </w:rPr>
            </w:pPr>
          </w:p>
        </w:tc>
      </w:tr>
      <w:tr w:rsidR="00F252F6" w:rsidRPr="00F252F6" w14:paraId="66E75718" w14:textId="77777777" w:rsidTr="008A31B3">
        <w:tc>
          <w:tcPr>
            <w:tcW w:w="691" w:type="pct"/>
            <w:gridSpan w:val="3"/>
            <w:vMerge/>
          </w:tcPr>
          <w:p w14:paraId="3E332FD6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34" w:type="pct"/>
            <w:shd w:val="clear" w:color="auto" w:fill="DEEAF6" w:themeFill="accent5" w:themeFillTint="33"/>
          </w:tcPr>
          <w:p w14:paraId="4CBF05A0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6" w:type="pct"/>
            <w:shd w:val="clear" w:color="auto" w:fill="DEEAF6" w:themeFill="accent5" w:themeFillTint="33"/>
          </w:tcPr>
          <w:p w14:paraId="57479FA5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سنجه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کل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د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829" w:type="pct"/>
            <w:gridSpan w:val="2"/>
            <w:vMerge/>
          </w:tcPr>
          <w:p w14:paraId="71C45295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38" w:type="pct"/>
            <w:shd w:val="clear" w:color="auto" w:fill="DEEAF6" w:themeFill="accent5" w:themeFillTint="33"/>
          </w:tcPr>
          <w:p w14:paraId="13A10F93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566" w:type="pct"/>
            <w:shd w:val="clear" w:color="auto" w:fill="DEEAF6" w:themeFill="accent5" w:themeFillTint="33"/>
          </w:tcPr>
          <w:p w14:paraId="24DF2E2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کانال ها</w:t>
            </w:r>
          </w:p>
        </w:tc>
        <w:tc>
          <w:tcPr>
            <w:tcW w:w="826" w:type="pct"/>
            <w:gridSpan w:val="2"/>
            <w:vMerge/>
          </w:tcPr>
          <w:p w14:paraId="20FB61E5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</w:tr>
      <w:tr w:rsidR="00F252F6" w:rsidRPr="00F252F6" w14:paraId="5E4F8EF5" w14:textId="77777777" w:rsidTr="008A31B3">
        <w:tc>
          <w:tcPr>
            <w:tcW w:w="691" w:type="pct"/>
            <w:gridSpan w:val="3"/>
            <w:vMerge/>
          </w:tcPr>
          <w:p w14:paraId="540529CE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950" w:type="pct"/>
            <w:gridSpan w:val="2"/>
          </w:tcPr>
          <w:p w14:paraId="6521A7DD" w14:textId="573F9279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829" w:type="pct"/>
            <w:gridSpan w:val="2"/>
            <w:vMerge/>
          </w:tcPr>
          <w:p w14:paraId="5731B5EE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704" w:type="pct"/>
            <w:gridSpan w:val="2"/>
          </w:tcPr>
          <w:p w14:paraId="072FF414" w14:textId="4E0FBCE5" w:rsidR="00F252F6" w:rsidRPr="00F252F6" w:rsidRDefault="00F252F6" w:rsidP="00F252F6">
            <w:pPr>
              <w:rPr>
                <w:sz w:val="14"/>
                <w:szCs w:val="14"/>
                <w:rtl/>
              </w:rPr>
            </w:pPr>
          </w:p>
        </w:tc>
        <w:tc>
          <w:tcPr>
            <w:tcW w:w="826" w:type="pct"/>
            <w:gridSpan w:val="2"/>
            <w:vMerge/>
          </w:tcPr>
          <w:p w14:paraId="55B365A7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</w:tr>
      <w:tr w:rsidR="00F252F6" w:rsidRPr="00F252F6" w14:paraId="66A83F9C" w14:textId="77777777" w:rsidTr="008A31B3">
        <w:tc>
          <w:tcPr>
            <w:tcW w:w="118" w:type="pct"/>
            <w:shd w:val="clear" w:color="auto" w:fill="DEEAF6" w:themeFill="accent5" w:themeFillTint="33"/>
          </w:tcPr>
          <w:p w14:paraId="2D2C3E4C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523" w:type="pct"/>
            <w:gridSpan w:val="4"/>
            <w:shd w:val="clear" w:color="auto" w:fill="DEEAF6" w:themeFill="accent5" w:themeFillTint="33"/>
          </w:tcPr>
          <w:p w14:paraId="155EB5AA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6D6BFC3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21" w:type="pct"/>
            <w:gridSpan w:val="5"/>
            <w:shd w:val="clear" w:color="auto" w:fill="DEEAF6" w:themeFill="accent5" w:themeFillTint="33"/>
          </w:tcPr>
          <w:p w14:paraId="62B8CD48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جر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ان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درآمد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</w:tr>
      <w:tr w:rsidR="00F252F6" w:rsidRPr="00F252F6" w14:paraId="19978D05" w14:textId="77777777" w:rsidTr="008A31B3">
        <w:tc>
          <w:tcPr>
            <w:tcW w:w="1641" w:type="pct"/>
            <w:gridSpan w:val="5"/>
          </w:tcPr>
          <w:p w14:paraId="312966BC" w14:textId="599F4465" w:rsidR="00F252F6" w:rsidRPr="00F252F6" w:rsidRDefault="00F252F6" w:rsidP="00F252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59" w:type="pct"/>
            <w:gridSpan w:val="6"/>
          </w:tcPr>
          <w:p w14:paraId="50D5151B" w14:textId="7F48A8F0" w:rsidR="00F252F6" w:rsidRPr="00F252F6" w:rsidRDefault="00F252F6" w:rsidP="00BD2E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/>
              <w:rPr>
                <w:sz w:val="14"/>
                <w:szCs w:val="14"/>
                <w:rtl/>
              </w:rPr>
            </w:pPr>
          </w:p>
        </w:tc>
      </w:tr>
    </w:tbl>
    <w:p w14:paraId="7C626B16" w14:textId="77777777" w:rsidR="00D7766F" w:rsidRDefault="00D7766F">
      <w:pPr>
        <w:rPr>
          <w:sz w:val="12"/>
          <w:szCs w:val="12"/>
          <w:rtl/>
        </w:rPr>
      </w:pPr>
    </w:p>
    <w:p w14:paraId="08A680F5" w14:textId="5397AA05" w:rsidR="009A5FC4" w:rsidRPr="00D7766F" w:rsidRDefault="00776F19">
      <w:pPr>
        <w:rPr>
          <w:b/>
          <w:bCs/>
          <w:sz w:val="16"/>
          <w:szCs w:val="16"/>
        </w:rPr>
      </w:pPr>
      <w:r w:rsidRPr="00D7766F">
        <w:rPr>
          <w:rFonts w:hint="cs"/>
          <w:b/>
          <w:bCs/>
          <w:sz w:val="16"/>
          <w:szCs w:val="16"/>
          <w:rtl/>
        </w:rPr>
        <w:t xml:space="preserve">برای اطلاعات بیشتر به سایت مشیرین مراجعه فرمائید.                         </w:t>
      </w:r>
      <w:hyperlink r:id="rId7" w:history="1">
        <w:r w:rsidRPr="00D7766F">
          <w:rPr>
            <w:rStyle w:val="Hyperlink"/>
            <w:b/>
            <w:bCs/>
            <w:sz w:val="16"/>
            <w:szCs w:val="16"/>
          </w:rPr>
          <w:t>https://moshirin.com/blog/canvas-business-model</w:t>
        </w:r>
        <w:r w:rsidRPr="00D7766F">
          <w:rPr>
            <w:rStyle w:val="Hyperlink"/>
            <w:b/>
            <w:bCs/>
            <w:sz w:val="16"/>
            <w:szCs w:val="16"/>
            <w:rtl/>
          </w:rPr>
          <w:t>/</w:t>
        </w:r>
      </w:hyperlink>
    </w:p>
    <w:sectPr w:rsidR="009A5FC4" w:rsidRPr="00D7766F" w:rsidSect="00F252F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DF6B" w14:textId="77777777" w:rsidR="00CB5737" w:rsidRDefault="00CB5737" w:rsidP="00F252F6">
      <w:pPr>
        <w:spacing w:after="0" w:line="240" w:lineRule="auto"/>
      </w:pPr>
      <w:r>
        <w:separator/>
      </w:r>
    </w:p>
  </w:endnote>
  <w:endnote w:type="continuationSeparator" w:id="0">
    <w:p w14:paraId="6306C71F" w14:textId="77777777" w:rsidR="00CB5737" w:rsidRDefault="00CB5737" w:rsidP="00F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(FaNum)">
    <w:altName w:val="IRANSans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63B3" w14:textId="77777777" w:rsidR="00CB5737" w:rsidRDefault="00CB5737" w:rsidP="00F252F6">
      <w:pPr>
        <w:spacing w:after="0" w:line="240" w:lineRule="auto"/>
      </w:pPr>
      <w:r>
        <w:separator/>
      </w:r>
    </w:p>
  </w:footnote>
  <w:footnote w:type="continuationSeparator" w:id="0">
    <w:p w14:paraId="1F2B75AC" w14:textId="77777777" w:rsidR="00CB5737" w:rsidRDefault="00CB5737" w:rsidP="00F2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58B"/>
    <w:multiLevelType w:val="hybridMultilevel"/>
    <w:tmpl w:val="FAC8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486"/>
    <w:multiLevelType w:val="hybridMultilevel"/>
    <w:tmpl w:val="6FD2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ECC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71E69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750B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3169">
    <w:abstractNumId w:val="3"/>
  </w:num>
  <w:num w:numId="2" w16cid:durableId="2094816964">
    <w:abstractNumId w:val="4"/>
  </w:num>
  <w:num w:numId="3" w16cid:durableId="1540124637">
    <w:abstractNumId w:val="2"/>
  </w:num>
  <w:num w:numId="4" w16cid:durableId="2092581653">
    <w:abstractNumId w:val="1"/>
  </w:num>
  <w:num w:numId="5" w16cid:durableId="21878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7"/>
    <w:rsid w:val="002F5955"/>
    <w:rsid w:val="003A5836"/>
    <w:rsid w:val="004D0E36"/>
    <w:rsid w:val="00776F19"/>
    <w:rsid w:val="008C0EF5"/>
    <w:rsid w:val="00952A21"/>
    <w:rsid w:val="00972A0B"/>
    <w:rsid w:val="009A5FC4"/>
    <w:rsid w:val="00AC06A7"/>
    <w:rsid w:val="00AD61FA"/>
    <w:rsid w:val="00BD2ED0"/>
    <w:rsid w:val="00CB5737"/>
    <w:rsid w:val="00D7766F"/>
    <w:rsid w:val="00D93DC0"/>
    <w:rsid w:val="00F16A73"/>
    <w:rsid w:val="00F252F6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F97D"/>
  <w15:chartTrackingRefBased/>
  <w15:docId w15:val="{12AEF495-6C77-46A0-99DF-F34D9463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F6"/>
    <w:pPr>
      <w:bidi/>
      <w:spacing w:after="200" w:line="276" w:lineRule="auto"/>
    </w:pPr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6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6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6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52F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6"/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6"/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776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hirin.com/blog/canvas-business-mod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khoshfarman</dc:creator>
  <cp:keywords/>
  <dc:description/>
  <cp:lastModifiedBy>ebrahim khoshfarman</cp:lastModifiedBy>
  <cp:revision>14</cp:revision>
  <dcterms:created xsi:type="dcterms:W3CDTF">2025-08-23T17:17:00Z</dcterms:created>
  <dcterms:modified xsi:type="dcterms:W3CDTF">2025-08-23T17:26:00Z</dcterms:modified>
</cp:coreProperties>
</file>